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E51" w:rsidRDefault="005F0E51" w:rsidP="005F0E51">
      <w:pPr>
        <w:pStyle w:val="Nadpis1"/>
        <w:ind w:left="1605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146D2EE" wp14:editId="0516C28A">
            <wp:simplePos x="0" y="0"/>
            <wp:positionH relativeFrom="column">
              <wp:posOffset>53340</wp:posOffset>
            </wp:positionH>
            <wp:positionV relativeFrom="paragraph">
              <wp:posOffset>0</wp:posOffset>
            </wp:positionV>
            <wp:extent cx="942975" cy="523875"/>
            <wp:effectExtent l="0" t="0" r="9525" b="9525"/>
            <wp:wrapSquare wrapText="bothSides"/>
            <wp:docPr id="197" name="Picture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Zariadenie pre seniorov a domov sociálnych služieb Dolný Kubín M. </w:t>
      </w:r>
      <w:proofErr w:type="spellStart"/>
      <w:r>
        <w:t>Hattalu</w:t>
      </w:r>
      <w:proofErr w:type="spellEnd"/>
      <w:r>
        <w:t xml:space="preserve">  2161, 026 01 DOLNÝ KUBÍN  </w:t>
      </w:r>
    </w:p>
    <w:p w:rsidR="005F0E51" w:rsidRDefault="005F0E51" w:rsidP="005F0E51">
      <w:pPr>
        <w:pStyle w:val="Nadpis1"/>
        <w:ind w:left="1605" w:firstLine="0"/>
        <w:jc w:val="center"/>
      </w:pPr>
      <w:r>
        <w:t>v zriaďovateľskej pôsobnosti Žilinského samosprávneho kraja</w:t>
      </w:r>
    </w:p>
    <w:p w:rsidR="005F0E51" w:rsidRDefault="005F0E51" w:rsidP="005F0E51">
      <w:r>
        <w:t>------------------------------------------------------------------------------------------------------------------------------------------</w:t>
      </w:r>
    </w:p>
    <w:p w:rsidR="005F0E51" w:rsidRPr="005F0E51" w:rsidRDefault="005F0E51" w:rsidP="005F0E51"/>
    <w:p w:rsidR="00EC4653" w:rsidRDefault="005F0E51">
      <w:pPr>
        <w:spacing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C4653" w:rsidRDefault="005F0E51">
      <w:pPr>
        <w:spacing w:after="32"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C4653" w:rsidRDefault="005F0E51">
      <w:pPr>
        <w:pStyle w:val="Nadpis1"/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6539"/>
        </w:tabs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Žilinský samosprávny kraj </w:t>
      </w:r>
    </w:p>
    <w:p w:rsidR="00EC4653" w:rsidRDefault="005F0E51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6105"/>
        </w:tabs>
        <w:spacing w:after="23"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31"/>
          <w:vertAlign w:val="subscript"/>
        </w:rPr>
        <w:t>Odbor sociálnych vecí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EC4653" w:rsidRDefault="005F0E51">
      <w:pPr>
        <w:pStyle w:val="Nadpis1"/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6095"/>
        </w:tabs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Komenského č. 48 </w:t>
      </w:r>
    </w:p>
    <w:p w:rsidR="00EC4653" w:rsidRDefault="005F0E51">
      <w:pPr>
        <w:pStyle w:val="Nadpis1"/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788"/>
        </w:tabs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011  09 Žilina </w:t>
      </w:r>
    </w:p>
    <w:p w:rsidR="00EC4653" w:rsidRDefault="005F0E51">
      <w:pPr>
        <w:spacing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C4653" w:rsidRDefault="005F0E51">
      <w:pPr>
        <w:spacing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C4653" w:rsidRDefault="005F0E51">
      <w:pPr>
        <w:spacing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C4653" w:rsidRDefault="005F0E51">
      <w:pPr>
        <w:spacing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C4653" w:rsidRDefault="005F0E51">
      <w:pPr>
        <w:spacing w:after="29" w:line="240" w:lineRule="auto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C4653" w:rsidRDefault="005F0E51">
      <w:pPr>
        <w:spacing w:after="104" w:line="240" w:lineRule="auto"/>
        <w:ind w:left="-5" w:hanging="10"/>
      </w:pPr>
      <w:r>
        <w:rPr>
          <w:rFonts w:ascii="Courier New" w:eastAsia="Courier New" w:hAnsi="Courier New" w:cs="Courier New"/>
          <w:i/>
          <w:sz w:val="16"/>
        </w:rPr>
        <w:t xml:space="preserve">VÁŠ LIST ZNAČKY/ZO DŇA:     NAŠA ZNAČKA:       VYBAVUJE/TEL.:        DOLNÝ KUBÍN DŇA: </w:t>
      </w:r>
    </w:p>
    <w:p w:rsidR="00EC4653" w:rsidRDefault="005F0E51">
      <w:pPr>
        <w:tabs>
          <w:tab w:val="center" w:pos="720"/>
          <w:tab w:val="center" w:pos="1440"/>
          <w:tab w:val="center" w:pos="5185"/>
        </w:tabs>
        <w:spacing w:after="104" w:line="240" w:lineRule="auto"/>
      </w:pPr>
      <w:r>
        <w:rPr>
          <w:rFonts w:ascii="Courier New" w:eastAsia="Courier New" w:hAnsi="Courier New" w:cs="Courier New"/>
          <w:i/>
          <w:sz w:val="16"/>
        </w:rPr>
        <w:t xml:space="preserve"> </w:t>
      </w:r>
      <w:r>
        <w:rPr>
          <w:rFonts w:ascii="Courier New" w:eastAsia="Courier New" w:hAnsi="Courier New" w:cs="Courier New"/>
          <w:i/>
          <w:sz w:val="16"/>
        </w:rPr>
        <w:tab/>
        <w:t xml:space="preserve"> </w:t>
      </w:r>
      <w:r>
        <w:rPr>
          <w:rFonts w:ascii="Courier New" w:eastAsia="Courier New" w:hAnsi="Courier New" w:cs="Courier New"/>
          <w:i/>
          <w:sz w:val="16"/>
        </w:rPr>
        <w:tab/>
        <w:t xml:space="preserve"> </w:t>
      </w:r>
      <w:r>
        <w:rPr>
          <w:rFonts w:ascii="Courier New" w:eastAsia="Courier New" w:hAnsi="Courier New" w:cs="Courier New"/>
          <w:i/>
          <w:sz w:val="16"/>
        </w:rPr>
        <w:tab/>
        <w:t xml:space="preserve">     201</w:t>
      </w:r>
      <w:r w:rsidR="00E57FD9">
        <w:rPr>
          <w:rFonts w:ascii="Courier New" w:eastAsia="Courier New" w:hAnsi="Courier New" w:cs="Courier New"/>
          <w:i/>
          <w:sz w:val="16"/>
        </w:rPr>
        <w:t>5</w:t>
      </w:r>
      <w:r>
        <w:rPr>
          <w:rFonts w:ascii="Courier New" w:eastAsia="Courier New" w:hAnsi="Courier New" w:cs="Courier New"/>
          <w:i/>
          <w:sz w:val="16"/>
        </w:rPr>
        <w:t xml:space="preserve">/001-03        Špavorová Jana 043/5884881   </w:t>
      </w:r>
      <w:r w:rsidR="00AE5D50">
        <w:rPr>
          <w:rFonts w:ascii="Courier New" w:eastAsia="Courier New" w:hAnsi="Courier New" w:cs="Courier New"/>
          <w:i/>
          <w:sz w:val="16"/>
        </w:rPr>
        <w:t>02.06</w:t>
      </w:r>
      <w:bookmarkStart w:id="0" w:name="_GoBack"/>
      <w:bookmarkEnd w:id="0"/>
      <w:r w:rsidR="00E57FD9">
        <w:rPr>
          <w:rFonts w:ascii="Courier New" w:eastAsia="Courier New" w:hAnsi="Courier New" w:cs="Courier New"/>
          <w:i/>
          <w:sz w:val="16"/>
        </w:rPr>
        <w:t>.2015</w:t>
      </w:r>
      <w:r>
        <w:rPr>
          <w:rFonts w:ascii="Courier New" w:eastAsia="Courier New" w:hAnsi="Courier New" w:cs="Courier New"/>
          <w:i/>
          <w:sz w:val="16"/>
        </w:rPr>
        <w:t xml:space="preserve">              </w:t>
      </w:r>
    </w:p>
    <w:p w:rsidR="00EC4653" w:rsidRDefault="005F0E51">
      <w:pPr>
        <w:spacing w:after="105" w:line="240" w:lineRule="auto"/>
      </w:pPr>
      <w:r>
        <w:rPr>
          <w:rFonts w:ascii="Courier New" w:eastAsia="Courier New" w:hAnsi="Courier New" w:cs="Courier New"/>
          <w:i/>
          <w:sz w:val="16"/>
        </w:rPr>
        <w:t xml:space="preserve"> </w:t>
      </w:r>
    </w:p>
    <w:p w:rsidR="00EC4653" w:rsidRDefault="005F0E51">
      <w:pPr>
        <w:spacing w:after="118" w:line="240" w:lineRule="auto"/>
      </w:pPr>
      <w:r>
        <w:rPr>
          <w:rFonts w:ascii="Courier New" w:eastAsia="Courier New" w:hAnsi="Courier New" w:cs="Courier New"/>
          <w:i/>
          <w:sz w:val="16"/>
        </w:rPr>
        <w:t xml:space="preserve"> </w:t>
      </w:r>
    </w:p>
    <w:p w:rsidR="00EC4653" w:rsidRDefault="005F0E51">
      <w:pPr>
        <w:spacing w:after="133" w:line="240" w:lineRule="auto"/>
      </w:pPr>
      <w:r>
        <w:rPr>
          <w:rFonts w:ascii="Courier New" w:eastAsia="Courier New" w:hAnsi="Courier New" w:cs="Courier New"/>
          <w:i/>
          <w:sz w:val="20"/>
        </w:rPr>
        <w:t xml:space="preserve"> </w:t>
      </w:r>
    </w:p>
    <w:p w:rsidR="00EC4653" w:rsidRDefault="005F0E51">
      <w:pPr>
        <w:spacing w:after="129" w:line="240" w:lineRule="auto"/>
        <w:ind w:left="-5" w:hanging="10"/>
        <w:jc w:val="both"/>
      </w:pPr>
      <w:r>
        <w:rPr>
          <w:rFonts w:ascii="Courier New" w:eastAsia="Courier New" w:hAnsi="Courier New" w:cs="Courier New"/>
          <w:i/>
          <w:sz w:val="20"/>
        </w:rPr>
        <w:t>Vec:</w:t>
      </w:r>
      <w:r>
        <w:rPr>
          <w:rFonts w:ascii="Courier New" w:eastAsia="Courier New" w:hAnsi="Courier New" w:cs="Courier New"/>
          <w:sz w:val="20"/>
        </w:rPr>
        <w:t xml:space="preserve"> Žiadosť o zvýšenie limitu výdavkov</w:t>
      </w:r>
      <w:r>
        <w:rPr>
          <w:rFonts w:ascii="Courier New" w:eastAsia="Courier New" w:hAnsi="Courier New" w:cs="Courier New"/>
          <w:i/>
          <w:sz w:val="20"/>
        </w:rPr>
        <w:t xml:space="preserve">. </w:t>
      </w:r>
    </w:p>
    <w:p w:rsidR="00EC4653" w:rsidRDefault="005F0E51">
      <w:pPr>
        <w:spacing w:after="133" w:line="240" w:lineRule="auto"/>
      </w:pPr>
      <w:r>
        <w:rPr>
          <w:rFonts w:ascii="Courier New" w:eastAsia="Courier New" w:hAnsi="Courier New" w:cs="Courier New"/>
          <w:i/>
          <w:sz w:val="20"/>
        </w:rPr>
        <w:t xml:space="preserve"> </w:t>
      </w:r>
    </w:p>
    <w:p w:rsidR="00EC4653" w:rsidRDefault="005F0E51">
      <w:pPr>
        <w:spacing w:after="129" w:line="336" w:lineRule="auto"/>
        <w:ind w:left="-5" w:hanging="10"/>
        <w:jc w:val="both"/>
      </w:pPr>
      <w:r>
        <w:rPr>
          <w:rFonts w:ascii="Courier New" w:eastAsia="Courier New" w:hAnsi="Courier New" w:cs="Courier New"/>
          <w:sz w:val="20"/>
        </w:rPr>
        <w:t xml:space="preserve">  V zmysle zákona NR SR č. 523/2004 </w:t>
      </w:r>
      <w:proofErr w:type="spellStart"/>
      <w:r>
        <w:rPr>
          <w:rFonts w:ascii="Courier New" w:eastAsia="Courier New" w:hAnsi="Courier New" w:cs="Courier New"/>
          <w:sz w:val="20"/>
        </w:rPr>
        <w:t>Z.z</w:t>
      </w:r>
      <w:proofErr w:type="spellEnd"/>
      <w:r>
        <w:rPr>
          <w:rFonts w:ascii="Courier New" w:eastAsia="Courier New" w:hAnsi="Courier New" w:cs="Courier New"/>
          <w:sz w:val="20"/>
        </w:rPr>
        <w:t xml:space="preserve">. § 23 odsek h)o rozpočtových pravidlách verejnej správy </w:t>
      </w:r>
    </w:p>
    <w:p w:rsidR="00EC4653" w:rsidRDefault="005F0E51">
      <w:pPr>
        <w:spacing w:after="129" w:line="335" w:lineRule="auto"/>
        <w:ind w:left="-5" w:hanging="10"/>
        <w:jc w:val="both"/>
      </w:pPr>
      <w:r>
        <w:rPr>
          <w:rFonts w:ascii="Courier New" w:eastAsia="Courier New" w:hAnsi="Courier New" w:cs="Courier New"/>
          <w:sz w:val="20"/>
        </w:rPr>
        <w:t xml:space="preserve"> Z tohto dôvodu žiadame o povolené prekročenie limitu výdavkov o úhradu príjmov prijatých z úhrad za aktivačné práce nezamestnaných a nezamestnaných s nízkou motiváciou odkázaných na dávku v hmotnej núdzi od Úradu práce, sociálnych vecí a rodiny za mesiac</w:t>
      </w:r>
      <w:r>
        <w:rPr>
          <w:rFonts w:ascii="Courier New" w:eastAsia="Courier New" w:hAnsi="Courier New" w:cs="Courier New"/>
          <w:color w:val="FF0000"/>
          <w:sz w:val="20"/>
        </w:rPr>
        <w:t xml:space="preserve"> </w:t>
      </w:r>
      <w:r w:rsidR="00AE5D50">
        <w:rPr>
          <w:rFonts w:ascii="Courier New" w:eastAsia="Courier New" w:hAnsi="Courier New" w:cs="Courier New"/>
          <w:color w:val="FF0000"/>
          <w:sz w:val="20"/>
        </w:rPr>
        <w:t>marec</w:t>
      </w:r>
      <w:r w:rsidR="00847203">
        <w:rPr>
          <w:rFonts w:ascii="Courier New" w:eastAsia="Courier New" w:hAnsi="Courier New" w:cs="Courier New"/>
          <w:color w:val="FF0000"/>
          <w:sz w:val="20"/>
        </w:rPr>
        <w:t xml:space="preserve"> 2015</w:t>
      </w:r>
      <w:r>
        <w:rPr>
          <w:rFonts w:ascii="Courier New" w:eastAsia="Courier New" w:hAnsi="Courier New" w:cs="Courier New"/>
          <w:sz w:val="20"/>
        </w:rPr>
        <w:t xml:space="preserve"> v celkovej výške : </w:t>
      </w:r>
    </w:p>
    <w:p w:rsidR="00EC4653" w:rsidRDefault="005F0E51">
      <w:pPr>
        <w:spacing w:after="148" w:line="240" w:lineRule="auto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EC4653" w:rsidRDefault="00AE5D50">
      <w:pPr>
        <w:numPr>
          <w:ilvl w:val="0"/>
          <w:numId w:val="1"/>
        </w:numPr>
        <w:spacing w:after="165" w:line="240" w:lineRule="auto"/>
        <w:ind w:hanging="360"/>
      </w:pPr>
      <w:r>
        <w:rPr>
          <w:rFonts w:ascii="Courier New" w:eastAsia="Courier New" w:hAnsi="Courier New" w:cs="Courier New"/>
          <w:b/>
          <w:sz w:val="24"/>
        </w:rPr>
        <w:t>73,92</w:t>
      </w:r>
      <w:r w:rsidR="005F0E51">
        <w:rPr>
          <w:rFonts w:ascii="Courier New" w:eastAsia="Courier New" w:hAnsi="Courier New" w:cs="Courier New"/>
          <w:b/>
          <w:sz w:val="24"/>
        </w:rPr>
        <w:t>€</w:t>
      </w:r>
      <w:r w:rsidR="005F0E51">
        <w:rPr>
          <w:rFonts w:ascii="Courier New" w:eastAsia="Courier New" w:hAnsi="Courier New" w:cs="Courier New"/>
          <w:sz w:val="20"/>
        </w:rPr>
        <w:t xml:space="preserve"> </w:t>
      </w:r>
    </w:p>
    <w:p w:rsidR="00EC4653" w:rsidRDefault="005F0E51">
      <w:pPr>
        <w:spacing w:after="135" w:line="240" w:lineRule="auto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EC4653" w:rsidRDefault="005F0E51">
      <w:pPr>
        <w:spacing w:after="137" w:line="240" w:lineRule="auto"/>
      </w:pPr>
      <w:r>
        <w:rPr>
          <w:rFonts w:ascii="Courier New" w:eastAsia="Courier New" w:hAnsi="Courier New" w:cs="Courier New"/>
          <w:sz w:val="20"/>
        </w:rPr>
        <w:t xml:space="preserve"> </w:t>
      </w:r>
    </w:p>
    <w:p w:rsidR="00EC4653" w:rsidRDefault="005F0E51">
      <w:pPr>
        <w:spacing w:after="135" w:line="240" w:lineRule="auto"/>
      </w:pPr>
      <w:r>
        <w:rPr>
          <w:rFonts w:ascii="Courier New" w:eastAsia="Courier New" w:hAnsi="Courier New" w:cs="Courier New"/>
          <w:i/>
          <w:sz w:val="20"/>
        </w:rPr>
        <w:t xml:space="preserve"> </w:t>
      </w:r>
    </w:p>
    <w:p w:rsidR="00EC4653" w:rsidRDefault="005F0E51">
      <w:pPr>
        <w:spacing w:after="133" w:line="240" w:lineRule="auto"/>
      </w:pPr>
      <w:r>
        <w:rPr>
          <w:rFonts w:ascii="Courier New" w:eastAsia="Courier New" w:hAnsi="Courier New" w:cs="Courier New"/>
          <w:i/>
          <w:sz w:val="20"/>
        </w:rPr>
        <w:t xml:space="preserve"> </w:t>
      </w:r>
    </w:p>
    <w:p w:rsidR="00EC4653" w:rsidRDefault="005F0E51">
      <w:pPr>
        <w:spacing w:after="129" w:line="240" w:lineRule="auto"/>
        <w:ind w:left="-5" w:hanging="10"/>
        <w:jc w:val="both"/>
      </w:pPr>
      <w:r>
        <w:rPr>
          <w:rFonts w:ascii="Courier New" w:eastAsia="Courier New" w:hAnsi="Courier New" w:cs="Courier New"/>
          <w:sz w:val="20"/>
        </w:rPr>
        <w:t xml:space="preserve">                                        Ing. Tatiana Nesvadbová </w:t>
      </w:r>
    </w:p>
    <w:p w:rsidR="00EC4653" w:rsidRDefault="005F0E51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6300"/>
        </w:tabs>
        <w:spacing w:after="129" w:line="240" w:lineRule="auto"/>
      </w:pPr>
      <w:r>
        <w:rPr>
          <w:rFonts w:ascii="Courier New" w:eastAsia="Courier New" w:hAnsi="Courier New" w:cs="Courier New"/>
          <w:sz w:val="20"/>
        </w:rPr>
        <w:t xml:space="preserve"> </w:t>
      </w:r>
      <w:r>
        <w:rPr>
          <w:rFonts w:ascii="Courier New" w:eastAsia="Courier New" w:hAnsi="Courier New" w:cs="Courier New"/>
          <w:sz w:val="20"/>
        </w:rPr>
        <w:tab/>
        <w:t xml:space="preserve"> </w:t>
      </w:r>
      <w:r>
        <w:rPr>
          <w:rFonts w:ascii="Courier New" w:eastAsia="Courier New" w:hAnsi="Courier New" w:cs="Courier New"/>
          <w:sz w:val="20"/>
        </w:rPr>
        <w:tab/>
        <w:t xml:space="preserve"> </w:t>
      </w:r>
      <w:r>
        <w:rPr>
          <w:rFonts w:ascii="Courier New" w:eastAsia="Courier New" w:hAnsi="Courier New" w:cs="Courier New"/>
          <w:sz w:val="20"/>
        </w:rPr>
        <w:tab/>
        <w:t xml:space="preserve"> </w:t>
      </w:r>
      <w:r>
        <w:rPr>
          <w:rFonts w:ascii="Courier New" w:eastAsia="Courier New" w:hAnsi="Courier New" w:cs="Courier New"/>
          <w:sz w:val="20"/>
        </w:rPr>
        <w:tab/>
        <w:t xml:space="preserve"> </w:t>
      </w:r>
      <w:r>
        <w:rPr>
          <w:rFonts w:ascii="Courier New" w:eastAsia="Courier New" w:hAnsi="Courier New" w:cs="Courier New"/>
          <w:sz w:val="20"/>
        </w:rPr>
        <w:tab/>
        <w:t xml:space="preserve"> </w:t>
      </w:r>
      <w:r>
        <w:rPr>
          <w:rFonts w:ascii="Courier New" w:eastAsia="Courier New" w:hAnsi="Courier New" w:cs="Courier New"/>
          <w:sz w:val="20"/>
        </w:rPr>
        <w:tab/>
        <w:t xml:space="preserve">   </w:t>
      </w:r>
      <w:r>
        <w:rPr>
          <w:rFonts w:ascii="Courier New" w:eastAsia="Courier New" w:hAnsi="Courier New" w:cs="Courier New"/>
          <w:sz w:val="20"/>
        </w:rPr>
        <w:tab/>
        <w:t>riaditeľ ZPS a DSS DK</w:t>
      </w:r>
      <w:r>
        <w:rPr>
          <w:rFonts w:ascii="Courier New" w:eastAsia="Courier New" w:hAnsi="Courier New" w:cs="Courier New"/>
          <w:i/>
          <w:sz w:val="20"/>
        </w:rPr>
        <w:t xml:space="preserve"> </w:t>
      </w:r>
    </w:p>
    <w:p w:rsidR="00EC4653" w:rsidRDefault="005F0E51">
      <w:pPr>
        <w:spacing w:after="104" w:line="240" w:lineRule="auto"/>
        <w:ind w:left="-5" w:hanging="10"/>
      </w:pPr>
      <w:r>
        <w:rPr>
          <w:rFonts w:ascii="Courier New" w:eastAsia="Courier New" w:hAnsi="Courier New" w:cs="Courier New"/>
          <w:i/>
          <w:sz w:val="16"/>
        </w:rPr>
        <w:t xml:space="preserve">príloha </w:t>
      </w:r>
    </w:p>
    <w:p w:rsidR="00EC4653" w:rsidRDefault="005F0E51" w:rsidP="005F0E51">
      <w:pPr>
        <w:spacing w:after="104" w:line="240" w:lineRule="auto"/>
      </w:pPr>
      <w:r>
        <w:rPr>
          <w:rFonts w:ascii="Courier New" w:eastAsia="Courier New" w:hAnsi="Courier New" w:cs="Courier New"/>
          <w:i/>
          <w:sz w:val="16"/>
        </w:rPr>
        <w:t xml:space="preserve">výpisy,  </w:t>
      </w:r>
    </w:p>
    <w:sectPr w:rsidR="00EC4653">
      <w:pgSz w:w="12240" w:h="15840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4673A6"/>
    <w:multiLevelType w:val="hybridMultilevel"/>
    <w:tmpl w:val="F6442F82"/>
    <w:lvl w:ilvl="0" w:tplc="EA626372">
      <w:start w:val="1"/>
      <w:numFmt w:val="bullet"/>
      <w:lvlText w:val="-"/>
      <w:lvlJc w:val="left"/>
      <w:pPr>
        <w:ind w:left="3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54574C">
      <w:start w:val="1"/>
      <w:numFmt w:val="bullet"/>
      <w:lvlText w:val="o"/>
      <w:lvlJc w:val="left"/>
      <w:pPr>
        <w:ind w:left="64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9E3E92">
      <w:start w:val="1"/>
      <w:numFmt w:val="bullet"/>
      <w:lvlText w:val="▪"/>
      <w:lvlJc w:val="left"/>
      <w:pPr>
        <w:ind w:left="71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74344E">
      <w:start w:val="1"/>
      <w:numFmt w:val="bullet"/>
      <w:lvlText w:val="•"/>
      <w:lvlJc w:val="left"/>
      <w:pPr>
        <w:ind w:left="78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AA7674">
      <w:start w:val="1"/>
      <w:numFmt w:val="bullet"/>
      <w:lvlText w:val="o"/>
      <w:lvlJc w:val="left"/>
      <w:pPr>
        <w:ind w:left="85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004866">
      <w:start w:val="1"/>
      <w:numFmt w:val="bullet"/>
      <w:lvlText w:val="▪"/>
      <w:lvlJc w:val="left"/>
      <w:pPr>
        <w:ind w:left="93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2E0968">
      <w:start w:val="1"/>
      <w:numFmt w:val="bullet"/>
      <w:lvlText w:val="•"/>
      <w:lvlJc w:val="left"/>
      <w:pPr>
        <w:ind w:left="100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F2EB84">
      <w:start w:val="1"/>
      <w:numFmt w:val="bullet"/>
      <w:lvlText w:val="o"/>
      <w:lvlJc w:val="left"/>
      <w:pPr>
        <w:ind w:left="107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7EAB18">
      <w:start w:val="1"/>
      <w:numFmt w:val="bullet"/>
      <w:lvlText w:val="▪"/>
      <w:lvlJc w:val="left"/>
      <w:pPr>
        <w:ind w:left="114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53"/>
    <w:rsid w:val="005F0E51"/>
    <w:rsid w:val="006E5ABA"/>
    <w:rsid w:val="00847203"/>
    <w:rsid w:val="00AE5D50"/>
    <w:rsid w:val="00B37CCF"/>
    <w:rsid w:val="00D961C0"/>
    <w:rsid w:val="00E57FD9"/>
    <w:rsid w:val="00EC4653"/>
    <w:rsid w:val="00F3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4057A-3E2F-471B-8FE9-612C2022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4" w:line="237" w:lineRule="auto"/>
      <w:ind w:left="-5" w:right="-14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dôchodcov a domov sociálnych služieb pre dospelých</dc:title>
  <dc:subject/>
  <dc:creator>uzivatel</dc:creator>
  <cp:keywords/>
  <cp:lastModifiedBy>Uzivatel</cp:lastModifiedBy>
  <cp:revision>9</cp:revision>
  <dcterms:created xsi:type="dcterms:W3CDTF">2014-10-17T09:33:00Z</dcterms:created>
  <dcterms:modified xsi:type="dcterms:W3CDTF">2015-06-02T08:37:00Z</dcterms:modified>
</cp:coreProperties>
</file>