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A7" w:rsidRPr="00B32C8D" w:rsidRDefault="001754A7" w:rsidP="001754A7">
      <w:pPr>
        <w:spacing w:line="360" w:lineRule="auto"/>
        <w:jc w:val="center"/>
        <w:rPr>
          <w:b/>
          <w:i/>
          <w:spacing w:val="120"/>
          <w:sz w:val="26"/>
          <w:szCs w:val="26"/>
          <w:lang w:val="sk-SK"/>
        </w:rPr>
      </w:pPr>
      <w:r w:rsidRPr="00B32C8D">
        <w:rPr>
          <w:b/>
          <w:i/>
          <w:sz w:val="26"/>
          <w:szCs w:val="26"/>
          <w:lang w:val="sk-SK"/>
        </w:rPr>
        <w:t xml:space="preserve">Žilinský samosprávny kraj vypisuje výberové konanie na obsadenie funkcie </w:t>
      </w:r>
      <w:r w:rsidRPr="00B32C8D">
        <w:rPr>
          <w:b/>
          <w:i/>
          <w:spacing w:val="120"/>
          <w:sz w:val="26"/>
          <w:szCs w:val="26"/>
          <w:lang w:val="sk-SK"/>
        </w:rPr>
        <w:t xml:space="preserve">riaditeľa </w:t>
      </w:r>
    </w:p>
    <w:p w:rsidR="001754A7" w:rsidRDefault="00DB0E96" w:rsidP="001754A7">
      <w:pPr>
        <w:spacing w:line="360" w:lineRule="auto"/>
        <w:jc w:val="center"/>
        <w:rPr>
          <w:b/>
          <w:i/>
          <w:color w:val="000000"/>
          <w:sz w:val="26"/>
          <w:szCs w:val="26"/>
          <w:lang w:val="sk-SK"/>
        </w:rPr>
      </w:pPr>
      <w:r>
        <w:rPr>
          <w:b/>
          <w:i/>
          <w:color w:val="000000"/>
          <w:sz w:val="26"/>
          <w:szCs w:val="26"/>
          <w:lang w:val="sk-SK"/>
        </w:rPr>
        <w:t>Zariadenie pre seniorov a domov sociálnych služieb PARK,</w:t>
      </w:r>
    </w:p>
    <w:p w:rsidR="001754A7" w:rsidRPr="00674A40" w:rsidRDefault="00DB0E96" w:rsidP="001754A7">
      <w:pPr>
        <w:spacing w:line="360" w:lineRule="auto"/>
        <w:jc w:val="center"/>
        <w:rPr>
          <w:b/>
          <w:i/>
          <w:sz w:val="26"/>
          <w:szCs w:val="26"/>
          <w:lang w:val="sk-SK"/>
        </w:rPr>
      </w:pPr>
      <w:r>
        <w:rPr>
          <w:b/>
          <w:i/>
          <w:color w:val="000000"/>
          <w:sz w:val="26"/>
          <w:szCs w:val="26"/>
          <w:lang w:val="sk-SK"/>
        </w:rPr>
        <w:t>Hviezdoslavova 918, 022 01 Čadca</w:t>
      </w:r>
    </w:p>
    <w:p w:rsidR="001754A7" w:rsidRPr="00B32C8D" w:rsidRDefault="001754A7" w:rsidP="001754A7">
      <w:pPr>
        <w:jc w:val="both"/>
        <w:rPr>
          <w:b/>
          <w:sz w:val="26"/>
          <w:szCs w:val="26"/>
          <w:lang w:val="sk-SK"/>
        </w:rPr>
      </w:pPr>
    </w:p>
    <w:p w:rsidR="001754A7" w:rsidRPr="00B32C8D" w:rsidRDefault="001754A7" w:rsidP="001754A7">
      <w:pPr>
        <w:jc w:val="both"/>
        <w:rPr>
          <w:u w:val="single"/>
          <w:lang w:val="sk-SK"/>
        </w:rPr>
      </w:pPr>
      <w:r w:rsidRPr="00B32C8D">
        <w:rPr>
          <w:u w:val="single"/>
          <w:lang w:val="sk-SK"/>
        </w:rPr>
        <w:t>Požiadavky na uchádzačov:</w:t>
      </w:r>
    </w:p>
    <w:p w:rsidR="001754A7" w:rsidRPr="00B32C8D" w:rsidRDefault="001754A7" w:rsidP="001754A7">
      <w:pPr>
        <w:jc w:val="both"/>
        <w:rPr>
          <w:b/>
          <w:lang w:val="sk-SK"/>
        </w:rPr>
      </w:pPr>
    </w:p>
    <w:p w:rsidR="001754A7" w:rsidRPr="00B32C8D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 w:rsidRPr="00B32C8D">
        <w:rPr>
          <w:lang w:val="sk-SK"/>
        </w:rPr>
        <w:t>vysokoškolské vzdelanie,</w:t>
      </w:r>
    </w:p>
    <w:p w:rsidR="001754A7" w:rsidRPr="00B32C8D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 w:rsidRPr="00B32C8D">
        <w:rPr>
          <w:lang w:val="sk-SK"/>
        </w:rPr>
        <w:t xml:space="preserve">minimálne 3-ročná odborná prax, </w:t>
      </w:r>
    </w:p>
    <w:p w:rsidR="001754A7" w:rsidRPr="00B32C8D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 w:rsidRPr="00B32C8D">
        <w:rPr>
          <w:lang w:val="sk-SK"/>
        </w:rPr>
        <w:t xml:space="preserve">odbornosť - znalosť legislatívy a strategických dokumentov zo  sociálnej oblasti, (najmä zákon č. 448/2008 Z. z. o sociálnych službách a o zmene a doplnení zákona č. 455/1991 Z. z. o živnostenskom podnikaní (živnostenský zákon) v znení neskorších predpisov, zákon č. 305/2005 Z. z. o sociálnoprávnej ochrane detí a o sociálnej kuratele a o zmene a doplnení niektorých zákonov, zákon č. 219/2014 Z. z. o sociálnej práci a o podmienkach na výkon niektorých odborných činností v oblasti sociálnych vecí a rodiny a o zmene a doplnení niektorých zákonov v znení neskorších predpisov, Národné priority rozvoja sociálnych služieb na roky 2015 – 2020, Implementácia podmienok kvality do praxe poskytovateľov sociálnych služieb, Národný program aktívneho starnutia na roky 2014 – 2020, Národný program rozvoja životných podmienok osôb so zdravotným postihnutím na roky 2014 – 2020, Dohovor o právach osôb so zdravotným postihnutím, Dohovor o právach dieťaťa, Stratégia </w:t>
      </w:r>
      <w:proofErr w:type="spellStart"/>
      <w:r w:rsidRPr="00B32C8D">
        <w:rPr>
          <w:lang w:val="sk-SK"/>
        </w:rPr>
        <w:t>deinštitucionalizácie</w:t>
      </w:r>
      <w:proofErr w:type="spellEnd"/>
      <w:r w:rsidRPr="00B32C8D">
        <w:rPr>
          <w:lang w:val="sk-SK"/>
        </w:rPr>
        <w:t xml:space="preserve"> systému sociálnych služieb a náhradnej starostlivosti v Slovenskej republike, Národný akčný plán </w:t>
      </w:r>
      <w:proofErr w:type="spellStart"/>
      <w:r w:rsidRPr="00B32C8D">
        <w:rPr>
          <w:lang w:val="sk-SK"/>
        </w:rPr>
        <w:t>deinštitucionalizácie</w:t>
      </w:r>
      <w:proofErr w:type="spellEnd"/>
      <w:r w:rsidRPr="00B32C8D">
        <w:rPr>
          <w:lang w:val="sk-SK"/>
        </w:rPr>
        <w:t xml:space="preserve">, Národný akčný plán pre elimináciu a prevenciu násilia na ženách na roky 2014 – 2019, Národný akčný plán pre deti na roky 2013 - 2017); </w:t>
      </w:r>
    </w:p>
    <w:p w:rsidR="001754A7" w:rsidRDefault="001754A7" w:rsidP="001754A7">
      <w:pPr>
        <w:ind w:left="720"/>
        <w:jc w:val="both"/>
        <w:rPr>
          <w:lang w:val="sk-SK"/>
        </w:rPr>
      </w:pPr>
      <w:r w:rsidRPr="00B32C8D">
        <w:rPr>
          <w:lang w:val="sk-SK"/>
        </w:rPr>
        <w:t>znalosť ďalších súvisiacich všeobecne záväzných právnych predpisov (najmä: zákon č. 71/1967 Zb. o správnom konaní v znení neskorších predpisov,  zákon č. 302/2001 Z. z. o samospráve vyšších územných celkov v znení neskorších predpisov, Zákonník práce, zákon o rozpočtových pravidlách, zákon č. 552/2003 Z. z. o výkone práce vo verejnom záujme, zákon č. 553/2003 Z. z. o odmeňovaní niektorých zamestnancov pri výkone práce vo verejnom záujme, zákon č. 343/2015 Z. z. o verejnom obstarávaní a o zmene a doplnení niektorých zákonov,</w:t>
      </w:r>
    </w:p>
    <w:p w:rsidR="001754A7" w:rsidRPr="001D1A3C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lang w:val="sk-SK"/>
        </w:rPr>
        <w:t>prax v riadení - vítaná,</w:t>
      </w:r>
    </w:p>
    <w:p w:rsidR="001754A7" w:rsidRPr="00B32C8D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 w:rsidRPr="00B32C8D">
        <w:rPr>
          <w:lang w:val="sk-SK"/>
        </w:rPr>
        <w:t>manažérske zručnosti a osobnostné predpoklady na výkon funkcie,</w:t>
      </w:r>
    </w:p>
    <w:p w:rsidR="001754A7" w:rsidRPr="00B32C8D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 w:rsidRPr="00B32C8D">
        <w:rPr>
          <w:lang w:val="sk-SK"/>
        </w:rPr>
        <w:t>znalosť štátneho jazyka, znalosť cudzieho jazyka – vítaná,</w:t>
      </w:r>
    </w:p>
    <w:p w:rsidR="001754A7" w:rsidRPr="00B32C8D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 w:rsidRPr="00B32C8D">
        <w:rPr>
          <w:lang w:val="sk-SK"/>
        </w:rPr>
        <w:t>aktívna práca s PC  a inými bežne používanými komunikačnými technológiami,</w:t>
      </w:r>
    </w:p>
    <w:p w:rsidR="001754A7" w:rsidRPr="00B32C8D" w:rsidRDefault="001754A7" w:rsidP="001754A7">
      <w:pPr>
        <w:numPr>
          <w:ilvl w:val="0"/>
          <w:numId w:val="1"/>
        </w:numPr>
        <w:jc w:val="both"/>
        <w:rPr>
          <w:b/>
          <w:lang w:val="sk-SK"/>
        </w:rPr>
      </w:pPr>
      <w:r w:rsidRPr="00B32C8D">
        <w:rPr>
          <w:lang w:val="sk-SK"/>
        </w:rPr>
        <w:t>bezúhonnosť.</w:t>
      </w:r>
    </w:p>
    <w:p w:rsidR="001754A7" w:rsidRPr="00B32C8D" w:rsidRDefault="001754A7" w:rsidP="001754A7">
      <w:pPr>
        <w:jc w:val="both"/>
        <w:rPr>
          <w:b/>
          <w:lang w:val="sk-SK"/>
        </w:rPr>
      </w:pPr>
    </w:p>
    <w:p w:rsidR="001754A7" w:rsidRPr="00B32C8D" w:rsidRDefault="001754A7" w:rsidP="001754A7">
      <w:pPr>
        <w:rPr>
          <w:u w:val="single"/>
          <w:lang w:val="sk-SK"/>
        </w:rPr>
      </w:pPr>
      <w:r w:rsidRPr="00B32C8D">
        <w:rPr>
          <w:u w:val="single"/>
          <w:lang w:val="sk-SK"/>
        </w:rPr>
        <w:t>Podmienky pre zaradenie do výberového konania:</w:t>
      </w:r>
    </w:p>
    <w:p w:rsidR="001754A7" w:rsidRPr="00B32C8D" w:rsidRDefault="001754A7" w:rsidP="001754A7">
      <w:pPr>
        <w:rPr>
          <w:b/>
          <w:lang w:val="sk-SK"/>
        </w:rPr>
      </w:pPr>
    </w:p>
    <w:p w:rsidR="001754A7" w:rsidRPr="00B32C8D" w:rsidRDefault="001754A7" w:rsidP="001754A7">
      <w:pPr>
        <w:numPr>
          <w:ilvl w:val="0"/>
          <w:numId w:val="2"/>
        </w:numPr>
        <w:jc w:val="both"/>
        <w:rPr>
          <w:lang w:val="sk-SK"/>
        </w:rPr>
      </w:pPr>
      <w:r w:rsidRPr="00B32C8D">
        <w:rPr>
          <w:lang w:val="sk-SK"/>
        </w:rPr>
        <w:t>plnenie vyššie uvedených požiadaviek,</w:t>
      </w:r>
    </w:p>
    <w:p w:rsidR="001754A7" w:rsidRPr="00B32C8D" w:rsidRDefault="001754A7" w:rsidP="001754A7">
      <w:pPr>
        <w:numPr>
          <w:ilvl w:val="0"/>
          <w:numId w:val="2"/>
        </w:numPr>
        <w:jc w:val="both"/>
        <w:rPr>
          <w:lang w:val="sk-SK"/>
        </w:rPr>
      </w:pPr>
      <w:r w:rsidRPr="00B32C8D">
        <w:rPr>
          <w:lang w:val="sk-SK"/>
        </w:rPr>
        <w:t>predloženie žiadosti o zaradenie do výberového konania, motivačného listu, štruktúrovaného profesijného životopisu a fotokópie dokladu o vzdelaní,</w:t>
      </w:r>
    </w:p>
    <w:p w:rsidR="001754A7" w:rsidRPr="00B32C8D" w:rsidRDefault="001754A7" w:rsidP="001754A7">
      <w:pPr>
        <w:numPr>
          <w:ilvl w:val="0"/>
          <w:numId w:val="2"/>
        </w:numPr>
        <w:jc w:val="both"/>
        <w:rPr>
          <w:lang w:val="sk-SK"/>
        </w:rPr>
      </w:pPr>
      <w:r w:rsidRPr="00B32C8D">
        <w:rPr>
          <w:lang w:val="sk-SK"/>
        </w:rPr>
        <w:t>predloženie výpisu z registra trestov nie staršieho ako 3 mesiace,</w:t>
      </w:r>
    </w:p>
    <w:p w:rsidR="001754A7" w:rsidRPr="00B32C8D" w:rsidRDefault="001754A7" w:rsidP="001754A7">
      <w:pPr>
        <w:numPr>
          <w:ilvl w:val="0"/>
          <w:numId w:val="3"/>
        </w:numPr>
        <w:jc w:val="both"/>
        <w:rPr>
          <w:lang w:val="sk-SK"/>
        </w:rPr>
      </w:pPr>
      <w:r w:rsidRPr="00B32C8D">
        <w:rPr>
          <w:lang w:val="sk-SK"/>
        </w:rPr>
        <w:t xml:space="preserve">predloženie projektu so zameraním na: </w:t>
      </w:r>
      <w:r w:rsidRPr="00B32C8D">
        <w:rPr>
          <w:b/>
          <w:i/>
          <w:lang w:val="sk-SK"/>
        </w:rPr>
        <w:t>R</w:t>
      </w:r>
      <w:r w:rsidRPr="00B32C8D">
        <w:rPr>
          <w:b/>
          <w:bCs/>
          <w:i/>
          <w:iCs/>
          <w:lang w:val="sk-SK"/>
        </w:rPr>
        <w:t xml:space="preserve">ozvoj kvalitných </w:t>
      </w:r>
      <w:proofErr w:type="spellStart"/>
      <w:r w:rsidRPr="00B32C8D">
        <w:rPr>
          <w:b/>
          <w:bCs/>
          <w:i/>
          <w:iCs/>
          <w:lang w:val="sk-SK"/>
        </w:rPr>
        <w:t>komunitne</w:t>
      </w:r>
      <w:proofErr w:type="spellEnd"/>
      <w:r w:rsidRPr="00B32C8D">
        <w:rPr>
          <w:b/>
          <w:bCs/>
          <w:i/>
          <w:iCs/>
          <w:lang w:val="sk-SK"/>
        </w:rPr>
        <w:t xml:space="preserve"> orientovaných sociálnych služieb v zariadení v súlade s potrebami regiónu a s prihliadnutím na individuálne potreby klientov pri rešpektovaní ich základných ľudských práv </w:t>
      </w:r>
      <w:r w:rsidRPr="00B32C8D">
        <w:rPr>
          <w:b/>
          <w:bCs/>
          <w:i/>
          <w:iCs/>
          <w:lang w:val="sk-SK"/>
        </w:rPr>
        <w:lastRenderedPageBreak/>
        <w:t>a slobôd, rozvoj spolupráce a </w:t>
      </w:r>
      <w:proofErr w:type="spellStart"/>
      <w:r w:rsidRPr="00B32C8D">
        <w:rPr>
          <w:b/>
          <w:bCs/>
          <w:i/>
          <w:iCs/>
          <w:lang w:val="sk-SK"/>
        </w:rPr>
        <w:t>komunitných</w:t>
      </w:r>
      <w:proofErr w:type="spellEnd"/>
      <w:r w:rsidRPr="00B32C8D">
        <w:rPr>
          <w:b/>
          <w:bCs/>
          <w:i/>
          <w:iCs/>
          <w:lang w:val="sk-SK"/>
        </w:rPr>
        <w:t xml:space="preserve"> partnerstiev v regióne a  hospodárne, efektívne, účinné a účelné vynakladanie verejných zdrojov</w:t>
      </w:r>
      <w:r w:rsidRPr="00B32C8D">
        <w:rPr>
          <w:lang w:val="sk-SK"/>
        </w:rPr>
        <w:t xml:space="preserve">, v štruktúre podľa Smernice č. 96/2011  Žilinského samosprávneho kraja (Čl. IV), ktorá je zverejnená na internetovej stránke  </w:t>
      </w:r>
      <w:hyperlink r:id="rId6" w:history="1">
        <w:r w:rsidRPr="00B32C8D">
          <w:rPr>
            <w:rStyle w:val="Hypertextovprepojenie"/>
            <w:lang w:val="sk-SK"/>
          </w:rPr>
          <w:t>www.zilinskazupa.sk</w:t>
        </w:r>
      </w:hyperlink>
      <w:r w:rsidRPr="001F1711">
        <w:rPr>
          <w:u w:val="single"/>
          <w:lang w:val="sk-SK"/>
        </w:rPr>
        <w:t xml:space="preserve"> </w:t>
      </w:r>
      <w:r w:rsidRPr="001F1711">
        <w:rPr>
          <w:b/>
          <w:bCs/>
          <w:u w:val="single"/>
          <w:lang w:val="sk-SK"/>
        </w:rPr>
        <w:t>»</w:t>
      </w:r>
      <w:r w:rsidRPr="00B32C8D">
        <w:rPr>
          <w:u w:val="single"/>
          <w:lang w:val="sk-SK"/>
        </w:rPr>
        <w:t xml:space="preserve"> </w:t>
      </w:r>
      <w:r>
        <w:rPr>
          <w:u w:val="single"/>
          <w:lang w:val="sk-SK"/>
        </w:rPr>
        <w:t xml:space="preserve">Samospráva </w:t>
      </w:r>
      <w:r w:rsidRPr="00B32C8D">
        <w:rPr>
          <w:b/>
          <w:bCs/>
          <w:u w:val="single"/>
          <w:lang w:val="sk-SK"/>
        </w:rPr>
        <w:t>»</w:t>
      </w:r>
      <w:r>
        <w:rPr>
          <w:u w:val="single"/>
          <w:lang w:val="sk-SK"/>
        </w:rPr>
        <w:t xml:space="preserve"> Dokumenty - O</w:t>
      </w:r>
      <w:r w:rsidRPr="00B32C8D">
        <w:rPr>
          <w:u w:val="single"/>
          <w:lang w:val="sk-SK"/>
        </w:rPr>
        <w:t xml:space="preserve">znamy </w:t>
      </w:r>
      <w:r w:rsidRPr="00B32C8D">
        <w:rPr>
          <w:b/>
          <w:bCs/>
          <w:u w:val="single"/>
          <w:lang w:val="sk-SK"/>
        </w:rPr>
        <w:t>»</w:t>
      </w:r>
      <w:r>
        <w:rPr>
          <w:u w:val="single"/>
          <w:lang w:val="sk-SK"/>
        </w:rPr>
        <w:t xml:space="preserve"> D</w:t>
      </w:r>
      <w:r w:rsidRPr="00B32C8D">
        <w:rPr>
          <w:u w:val="single"/>
          <w:lang w:val="sk-SK"/>
        </w:rPr>
        <w:t xml:space="preserve">okumenty </w:t>
      </w:r>
      <w:r w:rsidRPr="00B32C8D">
        <w:rPr>
          <w:b/>
          <w:bCs/>
          <w:u w:val="single"/>
          <w:lang w:val="sk-SK"/>
        </w:rPr>
        <w:t xml:space="preserve">» </w:t>
      </w:r>
      <w:r>
        <w:rPr>
          <w:u w:val="single"/>
          <w:lang w:val="sk-SK"/>
        </w:rPr>
        <w:t>S</w:t>
      </w:r>
      <w:r w:rsidRPr="00B32C8D">
        <w:rPr>
          <w:u w:val="single"/>
          <w:lang w:val="sk-SK"/>
        </w:rPr>
        <w:t xml:space="preserve">mernice </w:t>
      </w:r>
      <w:r w:rsidRPr="00B32C8D">
        <w:rPr>
          <w:b/>
          <w:bCs/>
          <w:u w:val="single"/>
          <w:lang w:val="sk-SK"/>
        </w:rPr>
        <w:t>»</w:t>
      </w:r>
      <w:r w:rsidRPr="00B32C8D">
        <w:rPr>
          <w:u w:val="single"/>
          <w:lang w:val="sk-SK"/>
        </w:rPr>
        <w:t xml:space="preserve"> schválené v roku 2011,</w:t>
      </w:r>
    </w:p>
    <w:p w:rsidR="001754A7" w:rsidRPr="00B32C8D" w:rsidRDefault="001754A7" w:rsidP="001754A7">
      <w:pPr>
        <w:numPr>
          <w:ilvl w:val="0"/>
          <w:numId w:val="4"/>
        </w:numPr>
        <w:jc w:val="both"/>
        <w:rPr>
          <w:lang w:val="sk-SK"/>
        </w:rPr>
      </w:pPr>
      <w:r w:rsidRPr="00B32C8D">
        <w:rPr>
          <w:lang w:val="sk-SK"/>
        </w:rPr>
        <w:t xml:space="preserve">predloženie písomného súhlasu so spracovaním osobných údajov v zmysle zákona </w:t>
      </w:r>
      <w:r w:rsidRPr="00B32C8D">
        <w:rPr>
          <w:lang w:val="sk-SK"/>
        </w:rPr>
        <w:br/>
        <w:t>č. 122/2013 Z. z. o ochrane osobných údajov a o zmene a doplnení niektorých zákonov.</w:t>
      </w:r>
    </w:p>
    <w:p w:rsidR="001754A7" w:rsidRPr="00B32C8D" w:rsidRDefault="001754A7" w:rsidP="001754A7">
      <w:pPr>
        <w:jc w:val="both"/>
        <w:rPr>
          <w:lang w:val="sk-SK"/>
        </w:rPr>
      </w:pPr>
    </w:p>
    <w:p w:rsidR="001754A7" w:rsidRPr="00B32C8D" w:rsidRDefault="001754A7" w:rsidP="001754A7">
      <w:pPr>
        <w:jc w:val="both"/>
        <w:rPr>
          <w:lang w:val="sk-SK"/>
        </w:rPr>
      </w:pPr>
      <w:r w:rsidRPr="00B32C8D">
        <w:rPr>
          <w:lang w:val="sk-SK"/>
        </w:rPr>
        <w:t xml:space="preserve">Žiadosť spolu s ostatnými vyžadovanými dokumentmi je potrebné doručiť do </w:t>
      </w:r>
      <w:r w:rsidR="000C33D3" w:rsidRPr="000C33D3">
        <w:rPr>
          <w:b/>
          <w:lang w:val="sk-SK"/>
        </w:rPr>
        <w:t>20.09.2016</w:t>
      </w:r>
      <w:r w:rsidRPr="000C33D3">
        <w:rPr>
          <w:lang w:val="sk-SK"/>
        </w:rPr>
        <w:t xml:space="preserve"> </w:t>
      </w:r>
      <w:r w:rsidRPr="00B32C8D">
        <w:rPr>
          <w:lang w:val="sk-SK"/>
        </w:rPr>
        <w:t>na adresu: Žilinský samosprávny kraj, organizačný odbor, Komenského 48, 011 09  Žilina, s označením obálky „výberové konanie – r</w:t>
      </w:r>
      <w:r>
        <w:rPr>
          <w:lang w:val="sk-SK"/>
        </w:rPr>
        <w:t xml:space="preserve">iaditeľ – </w:t>
      </w:r>
      <w:proofErr w:type="spellStart"/>
      <w:r w:rsidR="00DB0E96">
        <w:rPr>
          <w:lang w:val="sk-SK"/>
        </w:rPr>
        <w:t>Zps</w:t>
      </w:r>
      <w:proofErr w:type="spellEnd"/>
      <w:r w:rsidR="00DB0E96">
        <w:rPr>
          <w:lang w:val="sk-SK"/>
        </w:rPr>
        <w:t xml:space="preserve"> a DSS PARK Čadca</w:t>
      </w:r>
      <w:r w:rsidRPr="00B32C8D">
        <w:rPr>
          <w:lang w:val="sk-SK"/>
        </w:rPr>
        <w:t xml:space="preserve">“, pričom rozhodujúci je dátum na poštovej pečiatke. V prípade nejasností kontaktujte Ing. Annu </w:t>
      </w:r>
      <w:proofErr w:type="spellStart"/>
      <w:r>
        <w:rPr>
          <w:lang w:val="sk-SK"/>
        </w:rPr>
        <w:t>Klimíkovú</w:t>
      </w:r>
      <w:proofErr w:type="spellEnd"/>
      <w:r>
        <w:rPr>
          <w:lang w:val="sk-SK"/>
        </w:rPr>
        <w:t xml:space="preserve"> na tel. č. </w:t>
      </w:r>
      <w:r w:rsidRPr="00B32C8D">
        <w:rPr>
          <w:lang w:val="sk-SK"/>
        </w:rPr>
        <w:t>041/5032426.</w:t>
      </w:r>
    </w:p>
    <w:p w:rsidR="001754A7" w:rsidRPr="00B32C8D" w:rsidRDefault="001754A7" w:rsidP="001754A7">
      <w:pPr>
        <w:jc w:val="both"/>
        <w:rPr>
          <w:lang w:val="sk-SK"/>
        </w:rPr>
      </w:pPr>
    </w:p>
    <w:p w:rsidR="001754A7" w:rsidRPr="00B32C8D" w:rsidRDefault="001754A7" w:rsidP="001754A7">
      <w:pPr>
        <w:rPr>
          <w:lang w:val="sk-SK"/>
        </w:rPr>
      </w:pPr>
    </w:p>
    <w:p w:rsidR="00FE06C9" w:rsidRDefault="00FE06C9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/>
    <w:p w:rsidR="00DB0E96" w:rsidRDefault="00DB0E96">
      <w:bookmarkStart w:id="0" w:name="_GoBack"/>
      <w:bookmarkEnd w:id="0"/>
    </w:p>
    <w:sectPr w:rsidR="00DB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7F6"/>
    <w:multiLevelType w:val="hybridMultilevel"/>
    <w:tmpl w:val="11DEB4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406D0"/>
    <w:multiLevelType w:val="hybridMultilevel"/>
    <w:tmpl w:val="2E4EB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66177"/>
    <w:multiLevelType w:val="hybridMultilevel"/>
    <w:tmpl w:val="AA02A8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1"/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A7"/>
    <w:rsid w:val="000C33D3"/>
    <w:rsid w:val="000F70E6"/>
    <w:rsid w:val="001754A7"/>
    <w:rsid w:val="004107A1"/>
    <w:rsid w:val="00993C69"/>
    <w:rsid w:val="00C43123"/>
    <w:rsid w:val="00D0239C"/>
    <w:rsid w:val="00D37AFB"/>
    <w:rsid w:val="00DB0E96"/>
    <w:rsid w:val="00F157DB"/>
    <w:rsid w:val="00FA204E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4A7"/>
    <w:rPr>
      <w:rFonts w:eastAsia="Times New Roman" w:cs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75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4A7"/>
    <w:rPr>
      <w:rFonts w:eastAsia="Times New Roman" w:cs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175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linskazup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Beláková Jana</dc:creator>
  <cp:lastModifiedBy>Ing. Klimíková Anna</cp:lastModifiedBy>
  <cp:revision>2</cp:revision>
  <dcterms:created xsi:type="dcterms:W3CDTF">2016-08-24T13:44:00Z</dcterms:created>
  <dcterms:modified xsi:type="dcterms:W3CDTF">2016-08-24T13:44:00Z</dcterms:modified>
</cp:coreProperties>
</file>